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Ишемический инсульт: атеротромботический ишемический инсульт в бассейне СМА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